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Algebra 2 Module 2 Topic 1: Relating Factors to Zeros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5th-12th: Topic 1 Lesson 1: Satisfactory Factoring: Factoring Polynomials to Identify Zeros 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to factor higher level polynomials using: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GCF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Chunking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Grouping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Perfect Squares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Quadratic Form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12th-19th Topic 1 Lesson 2: Divide and Conquer: Polynomial Division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Divide two polynomials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Polynomial Long Division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Test factors with synthetic division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Remainder Theorem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Factor Theorem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January 20th- Test Review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January 23rd Test covering Factoring polynomials and polynomial division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Essential Questions: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color w:val="21252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CCSS: HS.A-SSE.A.2 Use the structure of an expression to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identify ways to rewrite it.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color w:val="21252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CCSS: HS.A-SSE.B.3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Choose and produce an equivalent form of an expression to reveal and explain properties of the quantity represented by the expression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color w:val="21252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CCSS: HS.A-APR.B.3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Identify zeros of polynomials when suitable factorizations are available, and use the zeros to construct a rough graph of the function defined by the polynomial.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the relationship between factoring a polynomial and finding its zeros?</w:t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Why factor?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information can you find from factored form?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color w:val="80808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from previous topics: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4905"/>
        <w:gridCol w:w="7560"/>
        <w:tblGridChange w:id="0">
          <w:tblGrid>
            <w:gridCol w:w="2655"/>
            <w:gridCol w:w="4905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Quadratic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Information from this form: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Vertex 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Factored 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Vocab: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075"/>
        <w:gridCol w:w="6540"/>
        <w:tblGridChange w:id="0">
          <w:tblGrid>
            <w:gridCol w:w="2475"/>
            <w:gridCol w:w="6075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Greatest Common Factor (GCF)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Coefficient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What you need to know and be able to do for Lesson 1: Satisfactory Factoring: Factoring Polynomials to Identify Zeros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2870"/>
        <w:tblGridChange w:id="0">
          <w:tblGrid>
            <w:gridCol w:w="2250"/>
            <w:gridCol w:w="12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you have higher degree polynomials, you can find the zeros by factoring several ways: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 the GCF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Grouping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Chunking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 the Perfect Square Trinomial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Factoring using quadratic form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b w:val="1"/>
          <w:rtl w:val="0"/>
        </w:rPr>
        <w:t xml:space="preserve">What you need to know and be able to do for Lesson 2:  Divide and Conquer: Polynomial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Label the terms (</w:t>
      </w:r>
      <w:r w:rsidDel="00000000" w:rsidR="00000000" w:rsidRPr="00000000">
        <w:rPr>
          <w:b w:val="1"/>
          <w:rtl w:val="0"/>
        </w:rPr>
        <w:t xml:space="preserve">quotient, divisor, dividend</w:t>
      </w:r>
      <w:r w:rsidDel="00000000" w:rsidR="00000000" w:rsidRPr="00000000">
        <w:rPr>
          <w:rtl w:val="0"/>
        </w:rPr>
        <w:t xml:space="preserve">) for these equations: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29075" cy="87132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71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66800" cy="9229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743" l="0" r="341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2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In a polynomial term, you treat it the same way:</w:t>
      </w:r>
    </w:p>
    <w:p w:rsidR="00000000" w:rsidDel="00000000" w:rsidP="00000000" w:rsidRDefault="00000000" w:rsidRPr="00000000" w14:paraId="0000019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p(x)=</w:t>
      </w:r>
      <m:oMath>
        <m:sSup>
          <m:sSupPr>
            <m:ctrlPr>
              <w:rPr>
                <w:sz w:val="32"/>
                <w:szCs w:val="32"/>
              </w:rPr>
            </m:ctrlPr>
          </m:sSupPr>
          <m:e>
            <m:r>
              <w:rPr>
                <w:sz w:val="32"/>
                <w:szCs w:val="32"/>
              </w:rPr>
              <m:t xml:space="preserve">x</m:t>
            </m:r>
          </m:e>
          <m:sup>
            <m:r>
              <w:rPr>
                <w:sz w:val="32"/>
                <w:szCs w:val="32"/>
              </w:rPr>
              <m:t xml:space="preserve">2</m:t>
            </m:r>
          </m:sup>
        </m:sSup>
      </m:oMath>
      <w:r w:rsidDel="00000000" w:rsidR="00000000" w:rsidRPr="00000000">
        <w:rPr>
          <w:sz w:val="32"/>
          <w:szCs w:val="32"/>
          <w:rtl w:val="0"/>
        </w:rPr>
        <w:t xml:space="preserve">-9x-10</w:t>
      </w:r>
    </w:p>
    <w:p w:rsidR="00000000" w:rsidDel="00000000" w:rsidP="00000000" w:rsidRDefault="00000000" w:rsidRPr="00000000" w14:paraId="0000019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q(x)= x+1</w:t>
      </w:r>
    </w:p>
    <w:p w:rsidR="00000000" w:rsidDel="00000000" w:rsidP="00000000" w:rsidRDefault="00000000" w:rsidRPr="00000000" w14:paraId="0000019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Divide p(x) by q(x)</w:t>
      </w:r>
    </w:p>
    <w:p w:rsidR="00000000" w:rsidDel="00000000" w:rsidP="00000000" w:rsidRDefault="00000000" w:rsidRPr="00000000" w14:paraId="0000019B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</w:t>
      </w:r>
      <m:oMath>
        <m:sSup>
          <m:sSupPr>
            <m:ctrlPr>
              <w:rPr>
                <w:sz w:val="32"/>
                <w:szCs w:val="32"/>
              </w:rPr>
            </m:ctrlPr>
          </m:sSupPr>
          <m:e>
            <m:r>
              <w:rPr>
                <w:sz w:val="32"/>
                <w:szCs w:val="32"/>
              </w:rPr>
              <m:t xml:space="preserve">x</m:t>
            </m:r>
          </m:e>
          <m:sup>
            <m:r>
              <w:rPr>
                <w:sz w:val="32"/>
                <w:szCs w:val="32"/>
              </w:rPr>
              <m:t xml:space="preserve">2</m:t>
            </m:r>
          </m:sup>
        </m:sSup>
      </m:oMath>
      <w:r w:rsidDel="00000000" w:rsidR="00000000" w:rsidRPr="00000000">
        <w:rPr>
          <w:rFonts w:ascii="Source Sans Pro" w:cs="Source Sans Pro" w:eastAsia="Source Sans Pro" w:hAnsi="Source Sans Pro"/>
          <w:sz w:val="32"/>
          <w:szCs w:val="32"/>
          <w:rtl w:val="0"/>
        </w:rPr>
        <w:t xml:space="preserve">-9x-10  ÷  x+1      or           X+1 ⟌</w:t>
      </w:r>
      <m:oMath>
        <m:sSup>
          <m:sSupPr>
            <m:ctrlPr>
              <w:rPr>
                <w:sz w:val="32"/>
                <w:szCs w:val="32"/>
              </w:rPr>
            </m:ctrlPr>
          </m:sSupPr>
          <m:e>
            <m:r>
              <w:rPr>
                <w:sz w:val="32"/>
                <w:szCs w:val="32"/>
              </w:rPr>
              <m:t xml:space="preserve">x</m:t>
            </m:r>
          </m:e>
          <m:sup>
            <m:r>
              <w:rPr>
                <w:sz w:val="32"/>
                <w:szCs w:val="32"/>
              </w:rPr>
              <m:t xml:space="preserve">2</m:t>
            </m:r>
          </m:sup>
        </m:sSup>
      </m:oMath>
      <w:r w:rsidDel="00000000" w:rsidR="00000000" w:rsidRPr="00000000">
        <w:rPr>
          <w:sz w:val="32"/>
          <w:szCs w:val="32"/>
          <w:rtl w:val="0"/>
        </w:rPr>
        <w:t xml:space="preserve">-9x-10                    </w:t>
      </w:r>
    </w:p>
    <w:p w:rsidR="00000000" w:rsidDel="00000000" w:rsidP="00000000" w:rsidRDefault="00000000" w:rsidRPr="00000000" w14:paraId="0000019C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left"/>
        <w:rPr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sz w:val="32"/>
          <w:szCs w:val="32"/>
          <w:rtl w:val="0"/>
        </w:rPr>
        <w:t xml:space="preserve">Solve. X+1 ⟌</w:t>
      </w:r>
      <m:oMath>
        <m:sSup>
          <m:sSupPr>
            <m:ctrlPr>
              <w:rPr>
                <w:sz w:val="32"/>
                <w:szCs w:val="32"/>
              </w:rPr>
            </m:ctrlPr>
          </m:sSupPr>
          <m:e>
            <m:r>
              <w:rPr>
                <w:sz w:val="32"/>
                <w:szCs w:val="32"/>
              </w:rPr>
              <m:t xml:space="preserve">x</m:t>
            </m:r>
          </m:e>
          <m:sup>
            <m:r>
              <w:rPr>
                <w:sz w:val="32"/>
                <w:szCs w:val="32"/>
              </w:rPr>
              <m:t xml:space="preserve">2</m:t>
            </m:r>
          </m:sup>
        </m:sSup>
      </m:oMath>
      <w:r w:rsidDel="00000000" w:rsidR="00000000" w:rsidRPr="00000000">
        <w:rPr>
          <w:sz w:val="32"/>
          <w:szCs w:val="32"/>
          <w:rtl w:val="0"/>
        </w:rPr>
        <w:t xml:space="preserve">-9x-10     </w:t>
      </w:r>
    </w:p>
    <w:p w:rsidR="00000000" w:rsidDel="00000000" w:rsidP="00000000" w:rsidRDefault="00000000" w:rsidRPr="00000000" w14:paraId="0000019E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Steps:</w:t>
      </w:r>
    </w:p>
    <w:p w:rsidR="00000000" w:rsidDel="00000000" w:rsidP="00000000" w:rsidRDefault="00000000" w:rsidRPr="00000000" w14:paraId="000001A0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</w:t>
      </w:r>
    </w:p>
    <w:p w:rsidR="00000000" w:rsidDel="00000000" w:rsidP="00000000" w:rsidRDefault="00000000" w:rsidRPr="00000000" w14:paraId="000001A1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Synthetic Division:</w:t>
      </w:r>
    </w:p>
    <w:p w:rsidR="00000000" w:rsidDel="00000000" w:rsidP="00000000" w:rsidRDefault="00000000" w:rsidRPr="00000000" w14:paraId="000001A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Remainder Theorem:</w:t>
      </w:r>
    </w:p>
    <w:p w:rsidR="00000000" w:rsidDel="00000000" w:rsidP="00000000" w:rsidRDefault="00000000" w:rsidRPr="00000000" w14:paraId="000001B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Factor Theorem:</w:t>
      </w:r>
    </w:p>
    <w:p w:rsidR="00000000" w:rsidDel="00000000" w:rsidP="00000000" w:rsidRDefault="00000000" w:rsidRPr="00000000" w14:paraId="000001BD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Practice/Extra Notes</w:t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